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4F90" w14:textId="77777777" w:rsidR="00715F2A" w:rsidRPr="00AF760F" w:rsidRDefault="00715F2A" w:rsidP="00715F2A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F760F">
        <w:rPr>
          <w:rFonts w:ascii="Arial" w:hAnsi="Arial" w:cs="Arial"/>
          <w:sz w:val="26"/>
          <w:szCs w:val="26"/>
        </w:rPr>
        <w:t>HIST 208</w:t>
      </w:r>
    </w:p>
    <w:p w14:paraId="0464262D" w14:textId="77777777" w:rsidR="00715F2A" w:rsidRPr="00AF760F" w:rsidRDefault="00715F2A" w:rsidP="00715F2A">
      <w:p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Professor Litvin</w:t>
      </w:r>
    </w:p>
    <w:p w14:paraId="11193E2E" w14:textId="77777777" w:rsidR="00AF760F" w:rsidRPr="00AF760F" w:rsidRDefault="00715F2A" w:rsidP="00AF760F">
      <w:pPr>
        <w:rPr>
          <w:rFonts w:ascii="Arial" w:eastAsia="Arial" w:hAnsi="Arial" w:cs="Arial"/>
          <w:b/>
          <w:i/>
          <w:sz w:val="26"/>
          <w:szCs w:val="26"/>
        </w:rPr>
      </w:pPr>
      <w:r w:rsidRPr="00AF760F">
        <w:rPr>
          <w:rFonts w:ascii="Arial" w:hAnsi="Arial" w:cs="Arial"/>
          <w:b/>
          <w:i/>
          <w:sz w:val="26"/>
          <w:szCs w:val="26"/>
        </w:rPr>
        <w:t>Assignme</w:t>
      </w:r>
      <w:r w:rsidR="00AF760F" w:rsidRPr="00AF760F">
        <w:rPr>
          <w:rFonts w:ascii="Arial" w:hAnsi="Arial" w:cs="Arial"/>
          <w:b/>
          <w:i/>
          <w:sz w:val="26"/>
          <w:szCs w:val="26"/>
        </w:rPr>
        <w:t xml:space="preserve">nt 1: </w:t>
      </w:r>
      <w:r w:rsidR="00AF760F" w:rsidRPr="00AF760F">
        <w:rPr>
          <w:rFonts w:ascii="Arial" w:eastAsia="ＭＳ 明朝 (Theme Body Asian)" w:hAnsi="Arial" w:cs="Arial"/>
          <w:b/>
          <w:i/>
          <w:color w:val="auto"/>
          <w:sz w:val="26"/>
          <w:szCs w:val="26"/>
          <w:bdr w:val="none" w:sz="0" w:space="0" w:color="auto"/>
        </w:rPr>
        <w:t>This assignment has three separate components.</w:t>
      </w:r>
    </w:p>
    <w:p w14:paraId="5704EE16" w14:textId="0EA68D18" w:rsidR="00D45118" w:rsidRPr="00A343AF" w:rsidRDefault="00AF760F" w:rsidP="00A343A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First, </w:t>
      </w:r>
      <w:r w:rsidR="00A343AF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>conduct research and interview someone in your</w:t>
      </w: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family (broadly defined) about his/her immigration story. </w:t>
      </w:r>
    </w:p>
    <w:p w14:paraId="7C415EAD" w14:textId="77777777" w:rsidR="00A343AF" w:rsidRDefault="00A343AF" w:rsidP="00A3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ind w:left="720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</w:p>
    <w:p w14:paraId="732EB3CE" w14:textId="1CB6C7FE" w:rsidR="00D45118" w:rsidRDefault="00AF760F" w:rsidP="00A343A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Second, write a </w:t>
      </w:r>
      <w:r w:rsidRPr="00A343AF">
        <w:rPr>
          <w:rFonts w:ascii="Arial" w:eastAsia="Times New Roman" w:hAnsi="Arial" w:cs="Arial"/>
          <w:b/>
          <w:color w:val="auto"/>
          <w:sz w:val="28"/>
          <w:szCs w:val="28"/>
          <w:bdr w:val="none" w:sz="0" w:space="0" w:color="auto"/>
        </w:rPr>
        <w:t>narrative</w:t>
      </w:r>
      <w:r w:rsidR="00A343AF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(the story)</w:t>
      </w: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of your interviewee's immigration story, </w:t>
      </w:r>
      <w:r w:rsidRPr="00A343AF">
        <w:rPr>
          <w:rFonts w:ascii="Arial" w:eastAsia="Times New Roman" w:hAnsi="Arial" w:cs="Arial"/>
          <w:i/>
          <w:color w:val="auto"/>
          <w:sz w:val="28"/>
          <w:szCs w:val="28"/>
          <w:bdr w:val="none" w:sz="0" w:space="0" w:color="auto"/>
        </w:rPr>
        <w:t>centered around an object</w:t>
      </w: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. This will be contributed to the Lower East Side Tenement Museum's new project </w:t>
      </w:r>
      <w:r w:rsidRPr="00D45118">
        <w:rPr>
          <w:rFonts w:ascii="Arial" w:eastAsia="Times New Roman" w:hAnsi="Arial" w:cs="Arial"/>
          <w:color w:val="0000FF" w:themeColor="hyperlink"/>
          <w:sz w:val="28"/>
          <w:szCs w:val="28"/>
          <w:u w:val="single"/>
          <w:bdr w:val="none" w:sz="0" w:space="0" w:color="auto"/>
        </w:rPr>
        <w:t>Your Story, Our Stories</w:t>
      </w: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>.</w:t>
      </w:r>
      <w:r w:rsidR="00620555"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(1500 characters, max)</w:t>
      </w:r>
    </w:p>
    <w:p w14:paraId="2B23174B" w14:textId="77777777" w:rsidR="00A343AF" w:rsidRPr="00A343AF" w:rsidRDefault="00A343AF" w:rsidP="00A3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ind w:left="720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</w:p>
    <w:p w14:paraId="64784E2D" w14:textId="77777777" w:rsidR="00A343AF" w:rsidRDefault="00D45118" w:rsidP="00620555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Third, write an </w:t>
      </w:r>
      <w:r w:rsidR="00AF760F"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>analysis, based on secondary source research, of how your interviewee's immigration story</w:t>
      </w:r>
      <w:r w:rsidR="00620555"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</w:t>
      </w:r>
      <w:r w:rsidR="00620555" w:rsidRPr="00A343AF">
        <w:rPr>
          <w:rFonts w:ascii="Arial" w:eastAsia="Times New Roman" w:hAnsi="Arial" w:cs="Arial"/>
          <w:b/>
          <w:i/>
          <w:color w:val="auto"/>
          <w:sz w:val="28"/>
          <w:szCs w:val="28"/>
          <w:bdr w:val="none" w:sz="0" w:space="0" w:color="auto"/>
        </w:rPr>
        <w:t>does or does not</w:t>
      </w:r>
      <w:r w:rsidR="00AF760F"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fit into</w:t>
      </w:r>
    </w:p>
    <w:p w14:paraId="4E8D6557" w14:textId="77777777" w:rsidR="00A343AF" w:rsidRDefault="00D45118" w:rsidP="00A3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ind w:left="720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a. the </w:t>
      </w:r>
      <w:r w:rsidR="00AF760F"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>historical context of migration</w:t>
      </w: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from that person’s home country</w:t>
      </w:r>
      <w:r w:rsidR="00AF760F"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to New York, and</w:t>
      </w:r>
    </w:p>
    <w:p w14:paraId="1BE26E43" w14:textId="0C17F88A" w:rsidR="00620555" w:rsidRPr="00D45118" w:rsidRDefault="00D45118" w:rsidP="00A3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ind w:left="720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>b.</w:t>
      </w:r>
      <w:r w:rsidR="00AF760F"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the theoretical models of world mig</w:t>
      </w: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ration </w:t>
      </w:r>
      <w:r w:rsidR="00A343AF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>we’ve seen in our readings</w:t>
      </w:r>
      <w:r w:rsidRPr="00D45118"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  <w:t xml:space="preserve"> (5-7 pages)</w:t>
      </w:r>
    </w:p>
    <w:p w14:paraId="58ACCCD7" w14:textId="6B758764" w:rsidR="00620555" w:rsidRPr="00D45118" w:rsidRDefault="00620555" w:rsidP="00620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ind w:left="720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D45118">
        <w:rPr>
          <w:rFonts w:ascii="Arial" w:eastAsia="Times New Roman" w:hAnsi="Arial" w:cs="Arial"/>
          <w:i/>
          <w:color w:val="auto"/>
          <w:sz w:val="28"/>
          <w:szCs w:val="28"/>
          <w:bdr w:val="none" w:sz="0" w:space="0" w:color="auto"/>
        </w:rPr>
        <w:t xml:space="preserve">Your bibliography should include </w:t>
      </w:r>
      <w:r w:rsidR="00410027">
        <w:rPr>
          <w:rFonts w:ascii="Arial" w:hAnsi="Arial" w:cs="Arial"/>
          <w:i/>
          <w:sz w:val="28"/>
          <w:szCs w:val="28"/>
        </w:rPr>
        <w:t>at least two</w:t>
      </w:r>
      <w:r w:rsidRPr="00D45118">
        <w:rPr>
          <w:rFonts w:ascii="Arial" w:hAnsi="Arial" w:cs="Arial"/>
          <w:i/>
          <w:sz w:val="28"/>
          <w:szCs w:val="28"/>
        </w:rPr>
        <w:t xml:space="preserve"> reputable outside sources</w:t>
      </w:r>
      <w:r w:rsidR="00D45118" w:rsidRPr="00D45118">
        <w:rPr>
          <w:rFonts w:ascii="Arial" w:hAnsi="Arial" w:cs="Arial"/>
          <w:i/>
          <w:sz w:val="28"/>
          <w:szCs w:val="28"/>
        </w:rPr>
        <w:t xml:space="preserve">. </w:t>
      </w:r>
      <w:r w:rsidRPr="00D45118">
        <w:rPr>
          <w:rFonts w:ascii="Arial" w:hAnsi="Arial" w:cs="Arial"/>
          <w:i/>
          <w:sz w:val="28"/>
          <w:szCs w:val="28"/>
        </w:rPr>
        <w:t>Paper should also cite at least three trends in the history of world migration</w:t>
      </w:r>
      <w:r w:rsidRPr="00D45118">
        <w:rPr>
          <w:rFonts w:ascii="Arial" w:hAnsi="Arial" w:cs="Arial"/>
          <w:sz w:val="28"/>
          <w:szCs w:val="28"/>
        </w:rPr>
        <w:t>.</w:t>
      </w:r>
    </w:p>
    <w:p w14:paraId="783B3F66" w14:textId="77777777" w:rsidR="00F0723A" w:rsidRPr="00D45118" w:rsidRDefault="00620555" w:rsidP="00A3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rPr>
          <w:rFonts w:ascii="Arial" w:eastAsia="Times New Roman" w:hAnsi="Arial" w:cs="Arial"/>
          <w:color w:val="auto"/>
          <w:sz w:val="28"/>
          <w:szCs w:val="28"/>
          <w:bdr w:val="none" w:sz="0" w:space="0" w:color="auto"/>
        </w:rPr>
      </w:pPr>
      <w:r w:rsidRPr="00D45118">
        <w:rPr>
          <w:rFonts w:ascii="Arial" w:hAnsi="Arial" w:cs="Arial"/>
          <w:b/>
          <w:sz w:val="28"/>
          <w:szCs w:val="28"/>
        </w:rPr>
        <w:t xml:space="preserve">Assignment Deadlines: </w:t>
      </w:r>
    </w:p>
    <w:p w14:paraId="13FC3075" w14:textId="6747CF0B" w:rsidR="00F0723A" w:rsidRPr="00D45118" w:rsidRDefault="358A4DCF" w:rsidP="358A4DCF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358A4DCF">
        <w:rPr>
          <w:rFonts w:ascii="Arial" w:eastAsia="Arial" w:hAnsi="Arial" w:cs="Arial"/>
          <w:b/>
          <w:bCs/>
          <w:sz w:val="28"/>
          <w:szCs w:val="28"/>
        </w:rPr>
        <w:t>Draft Due in Class: Thursday, 3/3</w:t>
      </w:r>
    </w:p>
    <w:p w14:paraId="4CDBAA7B" w14:textId="77777777" w:rsidR="00F0723A" w:rsidRPr="00D45118" w:rsidRDefault="00F0723A" w:rsidP="00F0723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D45118">
        <w:rPr>
          <w:rFonts w:ascii="Arial" w:hAnsi="Arial" w:cs="Arial"/>
          <w:sz w:val="28"/>
          <w:szCs w:val="28"/>
        </w:rPr>
        <w:t>Object Vignette (Mandatory)</w:t>
      </w:r>
    </w:p>
    <w:p w14:paraId="22281072" w14:textId="77777777" w:rsidR="00F0723A" w:rsidRPr="00D45118" w:rsidRDefault="00F0723A" w:rsidP="00F0723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D45118">
        <w:rPr>
          <w:rFonts w:ascii="Arial" w:hAnsi="Arial" w:cs="Arial"/>
          <w:sz w:val="28"/>
          <w:szCs w:val="28"/>
        </w:rPr>
        <w:t>Analysis (Optional)</w:t>
      </w:r>
    </w:p>
    <w:p w14:paraId="760B9E22" w14:textId="015AA33A" w:rsidR="00F0723A" w:rsidRPr="00D45118" w:rsidRDefault="358A4DCF" w:rsidP="358A4DCF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358A4DCF">
        <w:rPr>
          <w:rFonts w:ascii="Arial" w:eastAsia="Arial" w:hAnsi="Arial" w:cs="Arial"/>
          <w:b/>
          <w:bCs/>
          <w:sz w:val="28"/>
          <w:szCs w:val="28"/>
        </w:rPr>
        <w:t>Final draft due: Thursday, 3/10</w:t>
      </w:r>
    </w:p>
    <w:p w14:paraId="36BE6B73" w14:textId="77777777" w:rsidR="00F0723A" w:rsidRPr="00D45118" w:rsidRDefault="00F0723A" w:rsidP="00715F2A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45118">
        <w:rPr>
          <w:rFonts w:ascii="Arial" w:hAnsi="Arial" w:cs="Arial"/>
          <w:sz w:val="28"/>
          <w:szCs w:val="28"/>
        </w:rPr>
        <w:t>Extension requests must be made by 3/4. No Late papers accepted.</w:t>
      </w:r>
    </w:p>
    <w:p w14:paraId="422CE03C" w14:textId="267F85B9" w:rsidR="00715F2A" w:rsidRPr="00AF760F" w:rsidRDefault="00715F2A" w:rsidP="00715F2A">
      <w:pPr>
        <w:rPr>
          <w:rFonts w:ascii="Arial" w:hAnsi="Arial" w:cs="Arial"/>
          <w:i/>
          <w:sz w:val="30"/>
          <w:szCs w:val="30"/>
        </w:rPr>
      </w:pPr>
      <w:r w:rsidRPr="00AF760F">
        <w:rPr>
          <w:rFonts w:ascii="Arial" w:hAnsi="Arial" w:cs="Arial"/>
          <w:i/>
          <w:sz w:val="30"/>
          <w:szCs w:val="30"/>
        </w:rPr>
        <w:lastRenderedPageBreak/>
        <w:t xml:space="preserve">The </w:t>
      </w:r>
      <w:r w:rsidR="00A343AF">
        <w:rPr>
          <w:rFonts w:ascii="Arial" w:hAnsi="Arial" w:cs="Arial"/>
          <w:i/>
          <w:sz w:val="30"/>
          <w:szCs w:val="30"/>
        </w:rPr>
        <w:t xml:space="preserve">Research and </w:t>
      </w:r>
      <w:r w:rsidRPr="00AF760F">
        <w:rPr>
          <w:rFonts w:ascii="Arial" w:hAnsi="Arial" w:cs="Arial"/>
          <w:i/>
          <w:sz w:val="30"/>
          <w:szCs w:val="30"/>
        </w:rPr>
        <w:t>Interview</w:t>
      </w:r>
    </w:p>
    <w:p w14:paraId="4EA3463F" w14:textId="4B2BB87F" w:rsidR="00715F2A" w:rsidRPr="00AF760F" w:rsidRDefault="00715F2A" w:rsidP="00715F2A">
      <w:pPr>
        <w:rPr>
          <w:rFonts w:ascii="Arial" w:eastAsia="Arial" w:hAnsi="Arial" w:cs="Arial"/>
          <w:sz w:val="26"/>
          <w:szCs w:val="26"/>
        </w:rPr>
      </w:pPr>
      <w:r w:rsidRPr="00AF760F">
        <w:rPr>
          <w:rFonts w:ascii="Arial" w:hAnsi="Arial" w:cs="Arial"/>
          <w:b/>
          <w:bCs/>
          <w:i/>
          <w:iCs/>
          <w:sz w:val="26"/>
          <w:szCs w:val="26"/>
        </w:rPr>
        <w:t>Research component 1:</w:t>
      </w:r>
      <w:r w:rsidRPr="00AF760F">
        <w:rPr>
          <w:rFonts w:ascii="Arial" w:hAnsi="Arial" w:cs="Arial"/>
          <w:sz w:val="26"/>
          <w:szCs w:val="26"/>
        </w:rPr>
        <w:t xml:space="preserve"> </w:t>
      </w:r>
      <w:r w:rsidR="00A343AF" w:rsidRPr="00733CA1">
        <w:rPr>
          <w:rFonts w:ascii="Arial" w:hAnsi="Arial" w:cs="Arial"/>
          <w:sz w:val="26"/>
          <w:szCs w:val="26"/>
        </w:rPr>
        <w:t xml:space="preserve">Find secondary sources </w:t>
      </w:r>
      <w:r w:rsidR="00A343AF">
        <w:rPr>
          <w:rFonts w:ascii="Arial" w:hAnsi="Arial" w:cs="Arial"/>
          <w:sz w:val="26"/>
          <w:szCs w:val="26"/>
        </w:rPr>
        <w:t>(b</w:t>
      </w:r>
      <w:r w:rsidR="00A343AF" w:rsidRPr="00733CA1">
        <w:rPr>
          <w:rFonts w:ascii="Arial" w:hAnsi="Arial" w:cs="Arial"/>
          <w:sz w:val="26"/>
          <w:szCs w:val="26"/>
        </w:rPr>
        <w:t xml:space="preserve">ooks, articles) about your interviewee’s country of origin and </w:t>
      </w:r>
      <w:r w:rsidR="00A343AF">
        <w:rPr>
          <w:rFonts w:ascii="Arial" w:hAnsi="Arial" w:cs="Arial"/>
          <w:sz w:val="26"/>
          <w:szCs w:val="26"/>
        </w:rPr>
        <w:t xml:space="preserve">that nation’s </w:t>
      </w:r>
      <w:r w:rsidR="00A343AF" w:rsidRPr="00733CA1">
        <w:rPr>
          <w:rFonts w:ascii="Arial" w:hAnsi="Arial" w:cs="Arial"/>
          <w:sz w:val="26"/>
          <w:szCs w:val="26"/>
        </w:rPr>
        <w:t xml:space="preserve">immigration into New York (or wherever they went.) </w:t>
      </w:r>
      <w:r w:rsidR="00A343AF" w:rsidRPr="00AF760F">
        <w:rPr>
          <w:rFonts w:ascii="Arial" w:hAnsi="Arial" w:cs="Arial"/>
          <w:sz w:val="26"/>
          <w:szCs w:val="26"/>
        </w:rPr>
        <w:t xml:space="preserve">Use your research </w:t>
      </w:r>
      <w:r w:rsidR="00A343AF">
        <w:rPr>
          <w:rFonts w:ascii="Arial" w:hAnsi="Arial" w:cs="Arial"/>
          <w:sz w:val="26"/>
          <w:szCs w:val="26"/>
        </w:rPr>
        <w:t xml:space="preserve">to help you formulate specific interview </w:t>
      </w:r>
      <w:r w:rsidR="00A343AF" w:rsidRPr="00AF760F">
        <w:rPr>
          <w:rFonts w:ascii="Arial" w:hAnsi="Arial" w:cs="Arial"/>
          <w:sz w:val="26"/>
          <w:szCs w:val="26"/>
        </w:rPr>
        <w:t>questions.</w:t>
      </w:r>
    </w:p>
    <w:p w14:paraId="2CB15A46" w14:textId="79FD7441" w:rsidR="00A343AF" w:rsidRDefault="00715F2A" w:rsidP="00715F2A">
      <w:pPr>
        <w:rPr>
          <w:rFonts w:ascii="Arial" w:hAnsi="Arial" w:cs="Arial"/>
          <w:sz w:val="26"/>
          <w:szCs w:val="26"/>
        </w:rPr>
      </w:pPr>
      <w:r w:rsidRPr="00733CA1">
        <w:rPr>
          <w:rFonts w:ascii="Arial" w:hAnsi="Arial" w:cs="Arial"/>
          <w:b/>
          <w:bCs/>
          <w:i/>
          <w:iCs/>
          <w:sz w:val="26"/>
          <w:szCs w:val="26"/>
        </w:rPr>
        <w:t>Research Component 2:</w:t>
      </w:r>
      <w:r w:rsidRPr="00733CA1">
        <w:rPr>
          <w:rFonts w:ascii="Arial" w:hAnsi="Arial" w:cs="Arial"/>
          <w:sz w:val="26"/>
          <w:szCs w:val="26"/>
        </w:rPr>
        <w:t xml:space="preserve"> </w:t>
      </w:r>
      <w:r w:rsidR="00A343AF">
        <w:rPr>
          <w:rFonts w:ascii="Arial" w:hAnsi="Arial" w:cs="Arial"/>
          <w:sz w:val="26"/>
          <w:szCs w:val="26"/>
        </w:rPr>
        <w:t xml:space="preserve">Conduct an interview to help you situate this particular narrative into the larger context of immigration from that country. </w:t>
      </w:r>
    </w:p>
    <w:p w14:paraId="68CAC0AA" w14:textId="0B61E27E" w:rsidR="00AF760F" w:rsidRPr="00A343AF" w:rsidRDefault="00A343AF" w:rsidP="00715F2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***</w:t>
      </w:r>
      <w:r w:rsidR="00733CA1" w:rsidRPr="00A343AF">
        <w:rPr>
          <w:rFonts w:ascii="Arial" w:hAnsi="Arial" w:cs="Arial"/>
          <w:b/>
          <w:i/>
          <w:sz w:val="28"/>
          <w:szCs w:val="28"/>
        </w:rPr>
        <w:t>During the interview b</w:t>
      </w:r>
      <w:r w:rsidR="00620555" w:rsidRPr="00A343AF">
        <w:rPr>
          <w:rFonts w:ascii="Arial" w:hAnsi="Arial" w:cs="Arial"/>
          <w:b/>
          <w:i/>
          <w:sz w:val="28"/>
          <w:szCs w:val="28"/>
        </w:rPr>
        <w:t>e sure to identify an object to represent his/her immigration story and take a picture of that object.</w:t>
      </w:r>
    </w:p>
    <w:p w14:paraId="453ABF6F" w14:textId="77777777" w:rsidR="00A343AF" w:rsidRDefault="00A343AF" w:rsidP="00715F2A">
      <w:pPr>
        <w:rPr>
          <w:rFonts w:ascii="Arial" w:hAnsi="Arial" w:cs="Arial"/>
          <w:bCs/>
          <w:i/>
          <w:iCs/>
          <w:sz w:val="30"/>
          <w:szCs w:val="30"/>
        </w:rPr>
      </w:pPr>
    </w:p>
    <w:p w14:paraId="79CEDFFC" w14:textId="77777777" w:rsidR="00A343AF" w:rsidRDefault="00A343AF" w:rsidP="00715F2A">
      <w:pPr>
        <w:rPr>
          <w:rFonts w:ascii="Arial" w:hAnsi="Arial" w:cs="Arial"/>
          <w:bCs/>
          <w:i/>
          <w:iCs/>
          <w:sz w:val="30"/>
          <w:szCs w:val="30"/>
        </w:rPr>
      </w:pPr>
    </w:p>
    <w:p w14:paraId="454E3B89" w14:textId="77777777" w:rsidR="00715F2A" w:rsidRPr="00AF760F" w:rsidRDefault="00715F2A" w:rsidP="00715F2A">
      <w:pPr>
        <w:rPr>
          <w:rFonts w:ascii="Arial" w:hAnsi="Arial" w:cs="Arial"/>
          <w:bCs/>
          <w:i/>
          <w:iCs/>
          <w:sz w:val="30"/>
          <w:szCs w:val="30"/>
        </w:rPr>
      </w:pPr>
      <w:r w:rsidRPr="00AF760F">
        <w:rPr>
          <w:rFonts w:ascii="Arial" w:hAnsi="Arial" w:cs="Arial"/>
          <w:bCs/>
          <w:i/>
          <w:iCs/>
          <w:sz w:val="30"/>
          <w:szCs w:val="30"/>
        </w:rPr>
        <w:t>The Writing</w:t>
      </w:r>
    </w:p>
    <w:p w14:paraId="654EC152" w14:textId="6F7210EF" w:rsidR="00F0723A" w:rsidRPr="00AF760F" w:rsidRDefault="00A343AF" w:rsidP="00715F2A">
      <w:pPr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1. </w:t>
      </w:r>
      <w:r w:rsidR="00715F2A" w:rsidRPr="00AF760F">
        <w:rPr>
          <w:rFonts w:ascii="Arial" w:hAnsi="Arial" w:cs="Arial"/>
          <w:b/>
          <w:bCs/>
          <w:iCs/>
          <w:sz w:val="26"/>
          <w:szCs w:val="26"/>
        </w:rPr>
        <w:t>Object Vignette</w:t>
      </w:r>
      <w:r w:rsidR="00715F2A" w:rsidRPr="00F0723A">
        <w:rPr>
          <w:rFonts w:ascii="Arial" w:hAnsi="Arial" w:cs="Arial"/>
          <w:bCs/>
          <w:iCs/>
          <w:sz w:val="26"/>
          <w:szCs w:val="26"/>
        </w:rPr>
        <w:t>:</w:t>
      </w:r>
      <w:r w:rsidR="00AF760F" w:rsidRPr="00F0723A">
        <w:rPr>
          <w:rFonts w:ascii="Arial" w:hAnsi="Arial" w:cs="Arial"/>
          <w:bCs/>
          <w:iCs/>
          <w:sz w:val="26"/>
          <w:szCs w:val="26"/>
        </w:rPr>
        <w:t xml:space="preserve"> </w:t>
      </w:r>
      <w:r w:rsidR="00F0723A" w:rsidRPr="00F0723A">
        <w:rPr>
          <w:rFonts w:ascii="Arial" w:hAnsi="Arial" w:cs="Arial"/>
          <w:bCs/>
          <w:iCs/>
          <w:sz w:val="26"/>
          <w:szCs w:val="26"/>
        </w:rPr>
        <w:t>(Max 1500 characters/200 words)</w:t>
      </w:r>
      <w:r w:rsidR="00F0723A">
        <w:rPr>
          <w:rFonts w:ascii="Arial" w:hAnsi="Arial" w:cs="Arial"/>
          <w:bCs/>
          <w:iCs/>
          <w:sz w:val="26"/>
          <w:szCs w:val="26"/>
        </w:rPr>
        <w:t xml:space="preserve"> More on this when we visit the Lower Ea</w:t>
      </w:r>
      <w:r>
        <w:rPr>
          <w:rFonts w:ascii="Arial" w:hAnsi="Arial" w:cs="Arial"/>
          <w:bCs/>
          <w:iCs/>
          <w:sz w:val="26"/>
          <w:szCs w:val="26"/>
        </w:rPr>
        <w:t>st Side Tenement Museum on Feb 23</w:t>
      </w:r>
      <w:r w:rsidR="00F0723A">
        <w:rPr>
          <w:rFonts w:ascii="Arial" w:hAnsi="Arial" w:cs="Arial"/>
          <w:bCs/>
          <w:iCs/>
          <w:sz w:val="26"/>
          <w:szCs w:val="26"/>
        </w:rPr>
        <w:t>.</w:t>
      </w:r>
    </w:p>
    <w:p w14:paraId="74AF420A" w14:textId="77777777" w:rsidR="00A343AF" w:rsidRDefault="00A343AF" w:rsidP="00A343A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2. </w:t>
      </w:r>
      <w:r w:rsidR="00715F2A" w:rsidRPr="00AF760F">
        <w:rPr>
          <w:rFonts w:ascii="Arial" w:hAnsi="Arial" w:cs="Arial"/>
          <w:b/>
          <w:bCs/>
          <w:i/>
          <w:iCs/>
          <w:sz w:val="26"/>
          <w:szCs w:val="26"/>
        </w:rPr>
        <w:t>Analysis:</w:t>
      </w:r>
      <w:r w:rsidR="00715F2A" w:rsidRPr="00AF760F">
        <w:rPr>
          <w:rFonts w:ascii="Arial" w:hAnsi="Arial" w:cs="Arial"/>
          <w:sz w:val="26"/>
          <w:szCs w:val="26"/>
        </w:rPr>
        <w:t xml:space="preserve"> </w:t>
      </w:r>
      <w:r w:rsidR="00F0723A">
        <w:rPr>
          <w:rFonts w:ascii="Arial" w:hAnsi="Arial" w:cs="Arial"/>
          <w:sz w:val="26"/>
          <w:szCs w:val="26"/>
        </w:rPr>
        <w:t>(5</w:t>
      </w:r>
      <w:r w:rsidR="00D45118">
        <w:rPr>
          <w:rFonts w:ascii="Arial" w:hAnsi="Arial" w:cs="Arial"/>
          <w:sz w:val="26"/>
          <w:szCs w:val="26"/>
        </w:rPr>
        <w:t>-7</w:t>
      </w:r>
      <w:r w:rsidR="00F0723A">
        <w:rPr>
          <w:rFonts w:ascii="Arial" w:hAnsi="Arial" w:cs="Arial"/>
          <w:sz w:val="26"/>
          <w:szCs w:val="26"/>
        </w:rPr>
        <w:t xml:space="preserve"> pages) </w:t>
      </w:r>
    </w:p>
    <w:p w14:paraId="610121A9" w14:textId="436C05BE" w:rsidR="00F0723A" w:rsidRPr="00A343AF" w:rsidRDefault="00715F2A" w:rsidP="00A343AF">
      <w:pPr>
        <w:pStyle w:val="ListParagraph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A343AF">
        <w:rPr>
          <w:rFonts w:ascii="Arial" w:hAnsi="Arial" w:cs="Arial"/>
          <w:sz w:val="26"/>
          <w:szCs w:val="26"/>
        </w:rPr>
        <w:t>Analyze how t</w:t>
      </w:r>
      <w:r w:rsidR="00F0723A" w:rsidRPr="00A343AF">
        <w:rPr>
          <w:rFonts w:ascii="Arial" w:hAnsi="Arial" w:cs="Arial"/>
          <w:sz w:val="26"/>
          <w:szCs w:val="26"/>
        </w:rPr>
        <w:t xml:space="preserve">his </w:t>
      </w:r>
      <w:r w:rsidR="00A343AF" w:rsidRPr="00A343AF">
        <w:rPr>
          <w:rFonts w:ascii="Arial" w:hAnsi="Arial" w:cs="Arial"/>
          <w:sz w:val="26"/>
          <w:szCs w:val="26"/>
        </w:rPr>
        <w:t>person’s narrative</w:t>
      </w:r>
      <w:r w:rsidR="00F0723A" w:rsidRPr="00A343AF">
        <w:rPr>
          <w:rFonts w:ascii="Arial" w:hAnsi="Arial" w:cs="Arial"/>
          <w:sz w:val="26"/>
          <w:szCs w:val="26"/>
        </w:rPr>
        <w:t xml:space="preserve"> fits into a specific history of migration from one country to another (</w:t>
      </w:r>
      <w:r w:rsidR="00733CA1" w:rsidRPr="00A343AF">
        <w:rPr>
          <w:rFonts w:ascii="Arial" w:hAnsi="Arial" w:cs="Arial"/>
          <w:sz w:val="26"/>
          <w:szCs w:val="26"/>
        </w:rPr>
        <w:t>or perhaps multiple countries!)</w:t>
      </w:r>
      <w:r w:rsidR="00A343AF" w:rsidRPr="00A343AF">
        <w:rPr>
          <w:rFonts w:ascii="Arial" w:hAnsi="Arial" w:cs="Arial"/>
          <w:sz w:val="26"/>
          <w:szCs w:val="26"/>
        </w:rPr>
        <w:t xml:space="preserve"> Be sure to look up the dates they left/arrived on your Immigration Timeline to see what was going on with U.S. policy! </w:t>
      </w:r>
    </w:p>
    <w:p w14:paraId="02B83951" w14:textId="77777777" w:rsidR="00D45118" w:rsidRPr="00D45118" w:rsidRDefault="00D45118" w:rsidP="00D45118">
      <w:pPr>
        <w:pStyle w:val="ListParagraph"/>
        <w:ind w:left="1080"/>
        <w:rPr>
          <w:rFonts w:ascii="Arial" w:hAnsi="Arial" w:cs="Arial"/>
          <w:sz w:val="26"/>
          <w:szCs w:val="26"/>
        </w:rPr>
      </w:pPr>
    </w:p>
    <w:p w14:paraId="03754549" w14:textId="5E57A228" w:rsidR="00F0723A" w:rsidRPr="00A343AF" w:rsidRDefault="00F0723A" w:rsidP="00A343A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Arial" w:hAnsi="Arial" w:cs="Arial"/>
          <w:sz w:val="26"/>
          <w:szCs w:val="26"/>
        </w:rPr>
      </w:pPr>
      <w:r w:rsidRPr="00A343AF">
        <w:rPr>
          <w:rFonts w:ascii="Arial" w:hAnsi="Arial" w:cs="Arial"/>
          <w:sz w:val="26"/>
          <w:szCs w:val="26"/>
        </w:rPr>
        <w:t xml:space="preserve">Analyze how this story follows or diverges from </w:t>
      </w:r>
      <w:r w:rsidR="00715F2A" w:rsidRPr="00A343AF">
        <w:rPr>
          <w:rFonts w:ascii="Arial" w:hAnsi="Arial" w:cs="Arial"/>
          <w:sz w:val="26"/>
          <w:szCs w:val="26"/>
        </w:rPr>
        <w:t>patterns of migration</w:t>
      </w:r>
      <w:r w:rsidRPr="00A343AF">
        <w:rPr>
          <w:rFonts w:ascii="Arial" w:hAnsi="Arial" w:cs="Arial"/>
          <w:sz w:val="26"/>
          <w:szCs w:val="26"/>
        </w:rPr>
        <w:t xml:space="preserve"> described in our readings. Choose from the following readings: </w:t>
      </w:r>
    </w:p>
    <w:p w14:paraId="44EFC2C8" w14:textId="77777777" w:rsidR="00AF760F" w:rsidRPr="00733CA1" w:rsidRDefault="00AF760F" w:rsidP="00733CA1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733CA1">
        <w:rPr>
          <w:rFonts w:ascii="Arial" w:hAnsi="Arial" w:cs="Arial"/>
          <w:sz w:val="26"/>
          <w:szCs w:val="26"/>
        </w:rPr>
        <w:t>Human Development Report</w:t>
      </w:r>
    </w:p>
    <w:p w14:paraId="368707F9" w14:textId="77777777" w:rsidR="00AF760F" w:rsidRPr="00733CA1" w:rsidRDefault="00AF760F" w:rsidP="00733CA1">
      <w:pPr>
        <w:pStyle w:val="ListParagraph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733CA1">
        <w:rPr>
          <w:rFonts w:ascii="Arial" w:hAnsi="Arial" w:cs="Arial"/>
          <w:sz w:val="26"/>
          <w:szCs w:val="26"/>
        </w:rPr>
        <w:t>Douglas Massey</w:t>
      </w:r>
    </w:p>
    <w:p w14:paraId="0603DFF1" w14:textId="77777777" w:rsidR="00F0723A" w:rsidRPr="00733CA1" w:rsidRDefault="00F0723A" w:rsidP="00733CA1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rPr>
          <w:rFonts w:ascii="Arial" w:hAnsi="Arial" w:cs="Arial"/>
          <w:sz w:val="26"/>
          <w:szCs w:val="26"/>
        </w:rPr>
      </w:pPr>
      <w:r w:rsidRPr="00733CA1">
        <w:rPr>
          <w:rFonts w:ascii="Arial" w:hAnsi="Arial" w:cs="Arial"/>
          <w:sz w:val="26"/>
          <w:szCs w:val="26"/>
        </w:rPr>
        <w:t xml:space="preserve">Film </w:t>
      </w:r>
    </w:p>
    <w:p w14:paraId="17947250" w14:textId="77777777" w:rsidR="00D45118" w:rsidRDefault="00D45118" w:rsidP="00620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b/>
          <w:sz w:val="26"/>
          <w:szCs w:val="26"/>
        </w:rPr>
      </w:pPr>
    </w:p>
    <w:p w14:paraId="61B4E2AA" w14:textId="77777777" w:rsidR="00D45118" w:rsidRDefault="00D45118" w:rsidP="00620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b/>
          <w:sz w:val="26"/>
          <w:szCs w:val="26"/>
        </w:rPr>
      </w:pPr>
    </w:p>
    <w:p w14:paraId="0B672EFF" w14:textId="77777777" w:rsidR="00733CA1" w:rsidRDefault="00733CA1" w:rsidP="00620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b/>
          <w:sz w:val="26"/>
          <w:szCs w:val="26"/>
        </w:rPr>
      </w:pPr>
    </w:p>
    <w:p w14:paraId="1082AE80" w14:textId="77777777" w:rsidR="00733CA1" w:rsidRDefault="00733CA1" w:rsidP="00620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b/>
          <w:sz w:val="26"/>
          <w:szCs w:val="26"/>
        </w:rPr>
      </w:pPr>
    </w:p>
    <w:p w14:paraId="4471EC08" w14:textId="77777777" w:rsidR="00715F2A" w:rsidRPr="00AF760F" w:rsidRDefault="00715F2A" w:rsidP="006205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b/>
          <w:sz w:val="26"/>
          <w:szCs w:val="26"/>
        </w:rPr>
      </w:pPr>
      <w:r w:rsidRPr="00AF760F">
        <w:rPr>
          <w:rFonts w:ascii="Arial" w:hAnsi="Arial" w:cs="Arial"/>
          <w:b/>
          <w:sz w:val="26"/>
          <w:szCs w:val="26"/>
        </w:rPr>
        <w:lastRenderedPageBreak/>
        <w:t xml:space="preserve">Research and Interview FAQ: </w:t>
      </w:r>
    </w:p>
    <w:p w14:paraId="6178D076" w14:textId="77777777" w:rsidR="00715F2A" w:rsidRPr="00AF760F" w:rsidRDefault="00715F2A" w:rsidP="00715F2A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How do I choose an interviewee?</w:t>
      </w:r>
    </w:p>
    <w:p w14:paraId="72E22BBC" w14:textId="77777777" w:rsidR="00715F2A" w:rsidRPr="00AF760F" w:rsidRDefault="00715F2A" w:rsidP="00715F2A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Define “Family” broadly as anyone in your social world.</w:t>
      </w:r>
    </w:p>
    <w:p w14:paraId="69B4C893" w14:textId="77777777" w:rsidR="00715F2A" w:rsidRPr="00AF760F" w:rsidRDefault="00715F2A" w:rsidP="00715F2A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Who’s story are you interested in?</w:t>
      </w:r>
    </w:p>
    <w:p w14:paraId="577FA437" w14:textId="77777777" w:rsidR="00715F2A" w:rsidRPr="00AF760F" w:rsidRDefault="00715F2A" w:rsidP="00715F2A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Who’s a great story teller?</w:t>
      </w:r>
    </w:p>
    <w:p w14:paraId="56CBB2A3" w14:textId="77777777" w:rsidR="00715F2A" w:rsidRPr="00AF760F" w:rsidRDefault="00715F2A" w:rsidP="00715F2A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Who’s willing to work with you?</w:t>
      </w:r>
    </w:p>
    <w:p w14:paraId="5F90FD31" w14:textId="77777777" w:rsidR="00715F2A" w:rsidRPr="00AF760F" w:rsidRDefault="00715F2A" w:rsidP="00715F2A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Does my interview need to be in English?</w:t>
      </w:r>
    </w:p>
    <w:p w14:paraId="584E22CE" w14:textId="134680C7" w:rsidR="00715F2A" w:rsidRPr="00AF760F" w:rsidRDefault="00715F2A" w:rsidP="00715F2A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 xml:space="preserve">No! </w:t>
      </w:r>
    </w:p>
    <w:p w14:paraId="5D29A1B8" w14:textId="77777777" w:rsidR="00715F2A" w:rsidRPr="00AF760F" w:rsidRDefault="00715F2A" w:rsidP="00715F2A">
      <w:pPr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How should I record my interview?</w:t>
      </w:r>
    </w:p>
    <w:p w14:paraId="212E06E8" w14:textId="77777777" w:rsidR="00715F2A" w:rsidRPr="00AF760F" w:rsidRDefault="00715F2A" w:rsidP="00715F2A">
      <w:pPr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Use a phone, computer, or other personal device</w:t>
      </w:r>
    </w:p>
    <w:p w14:paraId="7DCBBDCE" w14:textId="77777777" w:rsidR="00715F2A" w:rsidRPr="00AF760F" w:rsidRDefault="00715F2A" w:rsidP="00715F2A">
      <w:pPr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 xml:space="preserve">Borrow Equipment from John Jay: </w:t>
      </w:r>
      <w:hyperlink r:id="rId7" w:history="1">
        <w:r w:rsidRPr="00AF760F">
          <w:rPr>
            <w:rStyle w:val="Hyperlink"/>
            <w:rFonts w:ascii="Arial" w:hAnsi="Arial" w:cs="Arial"/>
            <w:sz w:val="26"/>
            <w:szCs w:val="26"/>
          </w:rPr>
          <w:t>http://www.jjay.cuny.edu/1359.php</w:t>
        </w:r>
      </w:hyperlink>
      <w:r w:rsidRPr="00AF760F">
        <w:rPr>
          <w:rFonts w:ascii="Arial" w:hAnsi="Arial" w:cs="Arial"/>
          <w:sz w:val="26"/>
          <w:szCs w:val="26"/>
        </w:rPr>
        <w:t xml:space="preserve"> **Requires 2 Week Advance Notice</w:t>
      </w:r>
    </w:p>
    <w:p w14:paraId="0C3D8BA3" w14:textId="77777777" w:rsidR="00715F2A" w:rsidRPr="00AF760F" w:rsidRDefault="00715F2A" w:rsidP="00715F2A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How long should my interview be?</w:t>
      </w:r>
    </w:p>
    <w:p w14:paraId="3022B32C" w14:textId="77777777" w:rsidR="00715F2A" w:rsidRPr="00AF760F" w:rsidRDefault="00715F2A" w:rsidP="00715F2A">
      <w:pPr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As long as it takes (not helpful, but true.)</w:t>
      </w:r>
    </w:p>
    <w:p w14:paraId="3E407959" w14:textId="215CBE3C" w:rsidR="00715F2A" w:rsidRPr="00AF760F" w:rsidRDefault="00D45118" w:rsidP="00715F2A">
      <w:pPr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Probably b</w:t>
      </w:r>
      <w:r w:rsidR="00715F2A" w:rsidRPr="00AF760F">
        <w:rPr>
          <w:rFonts w:ascii="Arial" w:hAnsi="Arial" w:cs="Arial"/>
          <w:sz w:val="26"/>
          <w:szCs w:val="26"/>
        </w:rPr>
        <w:t>etween a half-hour and an hour and a half</w:t>
      </w:r>
    </w:p>
    <w:p w14:paraId="4A7C276B" w14:textId="77777777" w:rsidR="00715F2A" w:rsidRPr="00AF760F" w:rsidRDefault="00715F2A" w:rsidP="00715F2A">
      <w:pPr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Be conscious of interviewee fatigue</w:t>
      </w:r>
    </w:p>
    <w:p w14:paraId="180116C7" w14:textId="77777777" w:rsidR="00715F2A" w:rsidRPr="00AF760F" w:rsidRDefault="00715F2A" w:rsidP="00715F2A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Where should I conduct the interview?</w:t>
      </w:r>
    </w:p>
    <w:p w14:paraId="5DD9BB8B" w14:textId="21725380" w:rsidR="00715F2A" w:rsidRPr="00AF760F" w:rsidRDefault="00A343AF" w:rsidP="00715F2A">
      <w:pPr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715F2A" w:rsidRPr="00AF760F">
        <w:rPr>
          <w:rFonts w:ascii="Arial" w:hAnsi="Arial" w:cs="Arial"/>
          <w:sz w:val="26"/>
          <w:szCs w:val="26"/>
        </w:rPr>
        <w:t>omewhere comfortable and quiet</w:t>
      </w:r>
    </w:p>
    <w:p w14:paraId="04FC98D8" w14:textId="1CA7F1C9" w:rsidR="00715F2A" w:rsidRPr="00AF760F" w:rsidRDefault="00A343AF" w:rsidP="00715F2A">
      <w:pPr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we</w:t>
      </w:r>
      <w:r w:rsidR="00715F2A" w:rsidRPr="00AF760F">
        <w:rPr>
          <w:rFonts w:ascii="Arial" w:hAnsi="Arial" w:cs="Arial"/>
          <w:sz w:val="26"/>
          <w:szCs w:val="26"/>
        </w:rPr>
        <w:t xml:space="preserve"> need some sort of release form?</w:t>
      </w:r>
    </w:p>
    <w:p w14:paraId="698045AC" w14:textId="77777777" w:rsidR="00715F2A" w:rsidRDefault="00715F2A" w:rsidP="00620555">
      <w:pPr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>No, for class projects, we do not. But do be sure to tell your interviewee why you are doing this interview.</w:t>
      </w:r>
    </w:p>
    <w:p w14:paraId="39FA12DE" w14:textId="06414583" w:rsidR="00A343AF" w:rsidRPr="00620555" w:rsidRDefault="00A343AF" w:rsidP="00620555">
      <w:pPr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Yes, to contribute to the Tenement Museum project, we do. </w:t>
      </w:r>
    </w:p>
    <w:p w14:paraId="11145C1A" w14:textId="77777777" w:rsidR="00A343AF" w:rsidRDefault="00A343AF" w:rsidP="00715F2A">
      <w:pPr>
        <w:rPr>
          <w:rFonts w:ascii="Arial" w:hAnsi="Arial" w:cs="Arial"/>
          <w:b/>
          <w:sz w:val="26"/>
          <w:szCs w:val="26"/>
        </w:rPr>
      </w:pPr>
    </w:p>
    <w:p w14:paraId="551E1D0C" w14:textId="77777777" w:rsidR="00A343AF" w:rsidRDefault="00A343AF" w:rsidP="00715F2A">
      <w:pPr>
        <w:rPr>
          <w:rFonts w:ascii="Arial" w:hAnsi="Arial" w:cs="Arial"/>
          <w:b/>
          <w:sz w:val="26"/>
          <w:szCs w:val="26"/>
        </w:rPr>
      </w:pPr>
    </w:p>
    <w:p w14:paraId="78FDC1F4" w14:textId="77777777" w:rsidR="00715F2A" w:rsidRPr="00AF760F" w:rsidRDefault="00715F2A" w:rsidP="00715F2A">
      <w:pPr>
        <w:rPr>
          <w:rFonts w:ascii="Arial" w:hAnsi="Arial" w:cs="Arial"/>
          <w:b/>
          <w:sz w:val="26"/>
          <w:szCs w:val="26"/>
        </w:rPr>
      </w:pPr>
      <w:r w:rsidRPr="00AF760F">
        <w:rPr>
          <w:rFonts w:ascii="Arial" w:hAnsi="Arial" w:cs="Arial"/>
          <w:b/>
          <w:sz w:val="26"/>
          <w:szCs w:val="26"/>
        </w:rPr>
        <w:lastRenderedPageBreak/>
        <w:t xml:space="preserve">Helpful References: </w:t>
      </w:r>
    </w:p>
    <w:p w14:paraId="3A06B21D" w14:textId="77777777" w:rsidR="00715F2A" w:rsidRPr="00AF760F" w:rsidRDefault="00715F2A" w:rsidP="00715F2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240" w:lineRule="auto"/>
        <w:rPr>
          <w:rFonts w:ascii="Arial" w:eastAsia="Times New Roman" w:hAnsi="Arial" w:cs="Arial"/>
          <w:color w:val="0000FF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 xml:space="preserve">When do I need a Citation: </w:t>
      </w:r>
      <w:hyperlink r:id="rId8" w:history="1">
        <w:r w:rsidRPr="00AF760F">
          <w:rPr>
            <w:rStyle w:val="Hyperlink"/>
            <w:rFonts w:ascii="Arial" w:hAnsi="Arial" w:cs="Arial"/>
            <w:sz w:val="26"/>
            <w:szCs w:val="26"/>
          </w:rPr>
          <w:t>http://www.princeton.edu/pr/pub/integrity/pages/cite/</w:t>
        </w:r>
      </w:hyperlink>
    </w:p>
    <w:p w14:paraId="2DEBE1C5" w14:textId="77777777" w:rsidR="00715F2A" w:rsidRPr="00AF760F" w:rsidRDefault="00715F2A" w:rsidP="00715F2A">
      <w:pPr>
        <w:pStyle w:val="ListParagraph"/>
        <w:rPr>
          <w:rFonts w:ascii="Arial" w:hAnsi="Arial" w:cs="Arial"/>
          <w:sz w:val="26"/>
          <w:szCs w:val="26"/>
        </w:rPr>
      </w:pPr>
    </w:p>
    <w:p w14:paraId="4D41173C" w14:textId="77777777" w:rsidR="00715F2A" w:rsidRPr="00AF760F" w:rsidRDefault="00715F2A" w:rsidP="00715F2A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 xml:space="preserve">Chicago Manual of Style Format: </w:t>
      </w:r>
      <w:hyperlink r:id="rId9" w:history="1">
        <w:r w:rsidRPr="00AF760F">
          <w:rPr>
            <w:rStyle w:val="Hyperlink"/>
            <w:rFonts w:ascii="Arial" w:hAnsi="Arial" w:cs="Arial"/>
            <w:sz w:val="26"/>
            <w:szCs w:val="26"/>
          </w:rPr>
          <w:t>http://www.chicagomanualofstyle.org/tools_citationguide.html</w:t>
        </w:r>
      </w:hyperlink>
    </w:p>
    <w:p w14:paraId="55253C60" w14:textId="77777777" w:rsidR="00715F2A" w:rsidRPr="00AF760F" w:rsidRDefault="00715F2A" w:rsidP="00715F2A">
      <w:pPr>
        <w:pStyle w:val="ListParagraph"/>
        <w:rPr>
          <w:rFonts w:ascii="Arial" w:hAnsi="Arial" w:cs="Arial"/>
          <w:sz w:val="26"/>
          <w:szCs w:val="26"/>
        </w:rPr>
      </w:pPr>
    </w:p>
    <w:p w14:paraId="108A1814" w14:textId="77777777" w:rsidR="00715F2A" w:rsidRPr="00AF760F" w:rsidRDefault="00715F2A" w:rsidP="00715F2A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 xml:space="preserve">John Jay’s Policy on Academic Integrity: </w:t>
      </w:r>
      <w:hyperlink r:id="rId10" w:anchor="Plagiarism" w:history="1">
        <w:r w:rsidRPr="00AF760F">
          <w:rPr>
            <w:rStyle w:val="Hyperlink"/>
            <w:rFonts w:ascii="Arial" w:hAnsi="Arial" w:cs="Arial"/>
            <w:sz w:val="26"/>
            <w:szCs w:val="26"/>
          </w:rPr>
          <w:t>http://www.jjay.cuny.edu/762.php#Plagiarism</w:t>
        </w:r>
      </w:hyperlink>
    </w:p>
    <w:p w14:paraId="1CCA6BA5" w14:textId="77777777" w:rsidR="00715F2A" w:rsidRPr="00AF760F" w:rsidRDefault="00715F2A" w:rsidP="00715F2A">
      <w:pPr>
        <w:pStyle w:val="ListParagraph"/>
        <w:rPr>
          <w:rFonts w:ascii="Arial" w:hAnsi="Arial" w:cs="Arial"/>
          <w:sz w:val="26"/>
          <w:szCs w:val="26"/>
        </w:rPr>
      </w:pPr>
    </w:p>
    <w:p w14:paraId="70F97EF0" w14:textId="4B43C160" w:rsidR="00303C9D" w:rsidRPr="00A343AF" w:rsidRDefault="00715F2A" w:rsidP="00A343AF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F760F">
        <w:rPr>
          <w:rFonts w:ascii="Arial" w:hAnsi="Arial" w:cs="Arial"/>
          <w:sz w:val="26"/>
          <w:szCs w:val="26"/>
        </w:rPr>
        <w:t xml:space="preserve">John Jay’s Writing Center: </w:t>
      </w:r>
      <w:r w:rsidRPr="00AF760F">
        <w:rPr>
          <w:rStyle w:val="style3"/>
          <w:rFonts w:ascii="Arial" w:eastAsia="Times New Roman" w:hAnsi="Arial" w:cs="Arial"/>
          <w:color w:val="000090"/>
          <w:sz w:val="26"/>
          <w:szCs w:val="26"/>
        </w:rPr>
        <w:t>Room 01.68 New Building.</w:t>
      </w:r>
    </w:p>
    <w:sectPr w:rsidR="00303C9D" w:rsidRPr="00A343A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1DD8" w14:textId="77777777" w:rsidR="00012DBC" w:rsidRDefault="00012DBC" w:rsidP="00A343AF">
      <w:pPr>
        <w:spacing w:before="0" w:after="0" w:line="240" w:lineRule="auto"/>
      </w:pPr>
      <w:r>
        <w:separator/>
      </w:r>
    </w:p>
  </w:endnote>
  <w:endnote w:type="continuationSeparator" w:id="0">
    <w:p w14:paraId="2A2F0BD7" w14:textId="77777777" w:rsidR="00012DBC" w:rsidRDefault="00012DBC" w:rsidP="00A343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 (Theme Body Asian)">
    <w:altName w:val="Adobe Fangsong Std R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797F" w14:textId="77777777" w:rsidR="00A343AF" w:rsidRDefault="00A343AF" w:rsidP="005E1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A3FA" w14:textId="77777777" w:rsidR="00A343AF" w:rsidRDefault="00A343AF" w:rsidP="00A34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B393" w14:textId="35EB9360" w:rsidR="00A343AF" w:rsidRDefault="00A343AF" w:rsidP="005E1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58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86AA83C" w14:textId="77777777" w:rsidR="00A343AF" w:rsidRDefault="00A343AF" w:rsidP="00A343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8A7D" w14:textId="77777777" w:rsidR="00012DBC" w:rsidRDefault="00012DBC" w:rsidP="00A343AF">
      <w:pPr>
        <w:spacing w:before="0" w:after="0" w:line="240" w:lineRule="auto"/>
      </w:pPr>
      <w:r>
        <w:separator/>
      </w:r>
    </w:p>
  </w:footnote>
  <w:footnote w:type="continuationSeparator" w:id="0">
    <w:p w14:paraId="3BE59E6D" w14:textId="77777777" w:rsidR="00012DBC" w:rsidRDefault="00012DBC" w:rsidP="00A343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10"/>
    <w:multiLevelType w:val="hybridMultilevel"/>
    <w:tmpl w:val="50D6A53C"/>
    <w:lvl w:ilvl="0" w:tplc="97E24A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E8E0A2">
      <w:start w:val="23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42BA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DEA8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9A89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2FA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63F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43F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272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98476E"/>
    <w:multiLevelType w:val="hybridMultilevel"/>
    <w:tmpl w:val="B9081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51B67"/>
    <w:multiLevelType w:val="hybridMultilevel"/>
    <w:tmpl w:val="4C2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DFF"/>
    <w:multiLevelType w:val="multilevel"/>
    <w:tmpl w:val="FE2EA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31083"/>
    <w:multiLevelType w:val="hybridMultilevel"/>
    <w:tmpl w:val="2C24BF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612E6"/>
    <w:multiLevelType w:val="hybridMultilevel"/>
    <w:tmpl w:val="8F86866C"/>
    <w:lvl w:ilvl="0" w:tplc="64765E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29952">
      <w:start w:val="8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C5F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E4B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26E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A4C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0A2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43D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24F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BCF0B7B"/>
    <w:multiLevelType w:val="hybridMultilevel"/>
    <w:tmpl w:val="1BD65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4060B"/>
    <w:multiLevelType w:val="hybridMultilevel"/>
    <w:tmpl w:val="9774C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20F3"/>
    <w:multiLevelType w:val="hybridMultilevel"/>
    <w:tmpl w:val="706202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13D6F"/>
    <w:multiLevelType w:val="hybridMultilevel"/>
    <w:tmpl w:val="0AE666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F43EEE"/>
    <w:multiLevelType w:val="multilevel"/>
    <w:tmpl w:val="F782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46433"/>
    <w:multiLevelType w:val="hybridMultilevel"/>
    <w:tmpl w:val="F5F0AE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672C"/>
    <w:multiLevelType w:val="multilevel"/>
    <w:tmpl w:val="7BDC3550"/>
    <w:styleLink w:val="List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Arial" w:eastAsia="Arial" w:hAnsi="Arial" w:cs="Arial"/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Arial" w:eastAsia="Arial" w:hAnsi="Arial" w:cs="Arial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Arial" w:eastAsia="Arial" w:hAnsi="Arial" w:cs="Arial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Arial" w:eastAsia="Arial" w:hAnsi="Arial" w:cs="Arial"/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Arial" w:eastAsia="Arial" w:hAnsi="Arial" w:cs="Arial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Arial" w:eastAsia="Arial" w:hAnsi="Arial" w:cs="Arial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Arial" w:eastAsia="Arial" w:hAnsi="Arial" w:cs="Arial"/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Arial" w:eastAsia="Arial" w:hAnsi="Arial" w:cs="Arial"/>
        <w:position w:val="0"/>
        <w:sz w:val="26"/>
        <w:szCs w:val="26"/>
      </w:rPr>
    </w:lvl>
  </w:abstractNum>
  <w:abstractNum w:abstractNumId="13" w15:restartNumberingAfterBreak="0">
    <w:nsid w:val="65456431"/>
    <w:multiLevelType w:val="hybridMultilevel"/>
    <w:tmpl w:val="E948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F7625"/>
    <w:multiLevelType w:val="hybridMultilevel"/>
    <w:tmpl w:val="67BC3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C2C59"/>
    <w:multiLevelType w:val="hybridMultilevel"/>
    <w:tmpl w:val="FDE833A6"/>
    <w:lvl w:ilvl="0" w:tplc="B2E8E7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58A458">
      <w:start w:val="8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A76E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38C6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DED7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2A2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3E66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6D6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70D0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A"/>
    <w:rsid w:val="00012DBC"/>
    <w:rsid w:val="002D058C"/>
    <w:rsid w:val="00303C9D"/>
    <w:rsid w:val="00410027"/>
    <w:rsid w:val="005461D3"/>
    <w:rsid w:val="00565366"/>
    <w:rsid w:val="00620555"/>
    <w:rsid w:val="00715F2A"/>
    <w:rsid w:val="00733CA1"/>
    <w:rsid w:val="00740934"/>
    <w:rsid w:val="00A343AF"/>
    <w:rsid w:val="00AF760F"/>
    <w:rsid w:val="00CF0062"/>
    <w:rsid w:val="00D45118"/>
    <w:rsid w:val="00D8057F"/>
    <w:rsid w:val="00F0723A"/>
    <w:rsid w:val="358A4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D404A"/>
  <w15:docId w15:val="{8BA872D3-3646-4529-91F8-AC21A87F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 (Theme Body Asian)" w:eastAsia="ＭＳ 明朝 (Theme Body Asian)" w:hAnsiTheme="minorHAnsi" w:cs="Times New Roman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F2A"/>
    <w:pPr>
      <w:pBdr>
        <w:top w:val="nil"/>
        <w:left w:val="nil"/>
        <w:bottom w:val="nil"/>
        <w:right w:val="nil"/>
        <w:between w:val="nil"/>
        <w:bar w:val="nil"/>
      </w:pBdr>
      <w:spacing w:before="100" w:line="276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3">
    <w:name w:val="List 13"/>
    <w:basedOn w:val="NoList"/>
    <w:rsid w:val="00715F2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1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2A"/>
    <w:rPr>
      <w:color w:val="0000FF" w:themeColor="hyperlink"/>
      <w:u w:val="single"/>
    </w:rPr>
  </w:style>
  <w:style w:type="character" w:customStyle="1" w:styleId="style3">
    <w:name w:val="style3"/>
    <w:basedOn w:val="DefaultParagraphFont"/>
    <w:rsid w:val="00715F2A"/>
  </w:style>
  <w:style w:type="paragraph" w:styleId="NormalWeb">
    <w:name w:val="Normal (Web)"/>
    <w:basedOn w:val="Normal"/>
    <w:uiPriority w:val="99"/>
    <w:semiHidden/>
    <w:unhideWhenUsed/>
    <w:rsid w:val="00AF76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="100" w:afterAutospacing="1" w:line="240" w:lineRule="auto"/>
    </w:pPr>
    <w:rPr>
      <w:rFonts w:ascii="Times" w:eastAsia="ＭＳ 明朝 (Theme Body Asian)" w:hAnsi="Times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AF760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343A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AF"/>
    <w:rPr>
      <w:rFonts w:ascii="Trebuchet MS" w:eastAsia="Arial Unicode MS" w:hAnsi="Arial Unicode MS" w:cs="Arial Unicode MS"/>
      <w:color w:val="000000"/>
      <w:u w:color="000000"/>
      <w:bdr w:val="ni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3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ton.edu/pr/pub/integrity/pages/c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jay.cuny.edu/1359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jay.cuny.edu/76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cagomanualofstyle.org/tools_citationgui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Litvin</dc:creator>
  <cp:keywords/>
  <dc:description/>
  <cp:lastModifiedBy>Litvin, Sarah</cp:lastModifiedBy>
  <cp:revision>2</cp:revision>
  <dcterms:created xsi:type="dcterms:W3CDTF">2017-10-17T15:39:00Z</dcterms:created>
  <dcterms:modified xsi:type="dcterms:W3CDTF">2017-10-17T15:39:00Z</dcterms:modified>
</cp:coreProperties>
</file>